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12B4" w14:textId="77777777" w:rsidR="000A4829" w:rsidRDefault="000A4829" w:rsidP="000A4829">
      <w:pPr>
        <w:jc w:val="center"/>
        <w:rPr>
          <w:sz w:val="32"/>
          <w:szCs w:val="32"/>
        </w:rPr>
      </w:pPr>
      <w:r>
        <w:rPr>
          <w:sz w:val="32"/>
          <w:szCs w:val="32"/>
        </w:rPr>
        <w:t>MAY Meet the Members IN 2026</w:t>
      </w:r>
    </w:p>
    <w:p w14:paraId="76AD4254" w14:textId="77777777" w:rsidR="000A4829" w:rsidRPr="00455E1F" w:rsidRDefault="000A4829" w:rsidP="000A4829">
      <w:pPr>
        <w:jc w:val="center"/>
        <w:rPr>
          <w:sz w:val="28"/>
          <w:szCs w:val="28"/>
        </w:rPr>
      </w:pPr>
      <w:r>
        <w:rPr>
          <w:sz w:val="28"/>
          <w:szCs w:val="28"/>
        </w:rPr>
        <w:t>(A contest for GARS members only)</w:t>
      </w:r>
    </w:p>
    <w:p w14:paraId="6FD68088" w14:textId="77777777" w:rsidR="000A4829" w:rsidRDefault="000A4829" w:rsidP="000A4829">
      <w:pPr>
        <w:jc w:val="center"/>
      </w:pPr>
    </w:p>
    <w:p w14:paraId="130DD087" w14:textId="77777777" w:rsidR="000A4829" w:rsidRDefault="000A4829" w:rsidP="000A4829"/>
    <w:p w14:paraId="14058CE8" w14:textId="77777777" w:rsidR="000A4829" w:rsidRDefault="000A4829" w:rsidP="000A4829">
      <w:pPr>
        <w:numPr>
          <w:ilvl w:val="0"/>
          <w:numId w:val="1"/>
        </w:numPr>
      </w:pPr>
      <w:r>
        <w:t>Contest begins May 17 at 6:00 PM and ends May 24 at 11:59 PM</w:t>
      </w:r>
    </w:p>
    <w:p w14:paraId="33FB6D29" w14:textId="77777777" w:rsidR="000A4829" w:rsidRDefault="000A4829" w:rsidP="000A4829">
      <w:pPr>
        <w:numPr>
          <w:ilvl w:val="0"/>
          <w:numId w:val="1"/>
        </w:numPr>
      </w:pPr>
      <w:r>
        <w:t>Only GARS members may participate</w:t>
      </w:r>
    </w:p>
    <w:p w14:paraId="4F977F4E" w14:textId="77777777" w:rsidR="000A4829" w:rsidRDefault="000A4829" w:rsidP="000A4829">
      <w:pPr>
        <w:numPr>
          <w:ilvl w:val="0"/>
          <w:numId w:val="1"/>
        </w:numPr>
      </w:pPr>
      <w:r>
        <w:t xml:space="preserve">Bands </w:t>
      </w:r>
    </w:p>
    <w:p w14:paraId="01FBC322" w14:textId="77777777" w:rsidR="000A4829" w:rsidRDefault="000A4829" w:rsidP="000A4829">
      <w:pPr>
        <w:ind w:left="1080" w:firstLine="360"/>
      </w:pPr>
      <w:r>
        <w:t>UHF VHF</w:t>
      </w:r>
    </w:p>
    <w:p w14:paraId="3279A321" w14:textId="77777777" w:rsidR="000A4829" w:rsidRDefault="000A4829" w:rsidP="000A4829">
      <w:pPr>
        <w:ind w:left="1800" w:firstLine="360"/>
      </w:pPr>
      <w:r>
        <w:t>2 Meters</w:t>
      </w:r>
    </w:p>
    <w:p w14:paraId="7F73F02B" w14:textId="77777777" w:rsidR="000A4829" w:rsidRDefault="000A4829" w:rsidP="000A4829">
      <w:pPr>
        <w:ind w:left="1440" w:firstLine="720"/>
      </w:pPr>
      <w:r>
        <w:t>1.25 Meters</w:t>
      </w:r>
    </w:p>
    <w:p w14:paraId="1DD1A7E5" w14:textId="77777777" w:rsidR="000A4829" w:rsidRDefault="000A4829" w:rsidP="000A4829">
      <w:pPr>
        <w:ind w:left="1800" w:firstLine="360"/>
      </w:pPr>
      <w:r>
        <w:t>70 cm</w:t>
      </w:r>
    </w:p>
    <w:p w14:paraId="0F22C2DA" w14:textId="77777777" w:rsidR="000A4829" w:rsidRDefault="000A4829" w:rsidP="000A4829">
      <w:pPr>
        <w:ind w:left="1440" w:firstLine="720"/>
      </w:pPr>
      <w:r>
        <w:t>33 cm</w:t>
      </w:r>
    </w:p>
    <w:p w14:paraId="4399E3B0" w14:textId="77777777" w:rsidR="000A4829" w:rsidRDefault="000A4829" w:rsidP="000A4829">
      <w:pPr>
        <w:ind w:left="1800" w:firstLine="360"/>
      </w:pPr>
      <w:r>
        <w:t>23 cm</w:t>
      </w:r>
    </w:p>
    <w:p w14:paraId="01C09D26" w14:textId="77777777" w:rsidR="000A4829" w:rsidRDefault="000A4829" w:rsidP="000A4829">
      <w:pPr>
        <w:ind w:left="1440" w:firstLine="720"/>
      </w:pPr>
      <w:r>
        <w:t xml:space="preserve">Any amateur GHz freq </w:t>
      </w:r>
    </w:p>
    <w:p w14:paraId="555975D9" w14:textId="77777777" w:rsidR="000A4829" w:rsidRDefault="000A4829" w:rsidP="000A4829">
      <w:pPr>
        <w:ind w:left="1080" w:firstLine="360"/>
      </w:pPr>
    </w:p>
    <w:p w14:paraId="640AE4C4" w14:textId="77777777" w:rsidR="000A4829" w:rsidRDefault="000A4829" w:rsidP="000A4829">
      <w:pPr>
        <w:ind w:left="1080" w:firstLine="360"/>
      </w:pPr>
      <w:r>
        <w:t>HF</w:t>
      </w:r>
    </w:p>
    <w:p w14:paraId="10F7295E" w14:textId="77777777" w:rsidR="000A4829" w:rsidRDefault="000A4829" w:rsidP="000A4829">
      <w:pPr>
        <w:ind w:left="1080" w:firstLine="360"/>
      </w:pPr>
      <w:r>
        <w:tab/>
        <w:t>Any HF frequency where Tech class license is allowed to operate</w:t>
      </w:r>
    </w:p>
    <w:p w14:paraId="74FABFC8" w14:textId="77777777" w:rsidR="000A4829" w:rsidRDefault="000A4829" w:rsidP="000A4829"/>
    <w:p w14:paraId="529C442E" w14:textId="77777777" w:rsidR="000A4829" w:rsidRDefault="000A4829" w:rsidP="000A4829">
      <w:pPr>
        <w:numPr>
          <w:ilvl w:val="0"/>
          <w:numId w:val="1"/>
        </w:numPr>
      </w:pPr>
      <w:r>
        <w:t>Modes</w:t>
      </w:r>
    </w:p>
    <w:p w14:paraId="4FF08189" w14:textId="77777777" w:rsidR="000A4829" w:rsidRDefault="000A4829" w:rsidP="000A4829">
      <w:pPr>
        <w:ind w:left="1440"/>
      </w:pPr>
      <w:r>
        <w:t>SSB (voice)</w:t>
      </w:r>
    </w:p>
    <w:p w14:paraId="58A64307" w14:textId="77777777" w:rsidR="000A4829" w:rsidRDefault="000A4829" w:rsidP="000A4829">
      <w:r>
        <w:tab/>
      </w:r>
      <w:r>
        <w:tab/>
        <w:t>FM</w:t>
      </w:r>
    </w:p>
    <w:p w14:paraId="7D6650B6" w14:textId="77777777" w:rsidR="000A4829" w:rsidRDefault="000A4829" w:rsidP="000A4829">
      <w:r>
        <w:tab/>
      </w:r>
      <w:r>
        <w:tab/>
        <w:t>Digital (CW is a digital mode)</w:t>
      </w:r>
    </w:p>
    <w:p w14:paraId="593348E8" w14:textId="77777777" w:rsidR="000A4829" w:rsidRDefault="000A4829" w:rsidP="000A4829">
      <w:r>
        <w:t xml:space="preserve">             </w:t>
      </w:r>
      <w:r>
        <w:tab/>
        <w:t>D-STAR (is a voice mode)</w:t>
      </w:r>
    </w:p>
    <w:p w14:paraId="1F80D09D" w14:textId="77777777" w:rsidR="000A4829" w:rsidRDefault="000A4829" w:rsidP="000A4829">
      <w:r>
        <w:tab/>
      </w:r>
      <w:r>
        <w:tab/>
        <w:t>DMR (is a voice mode)</w:t>
      </w:r>
    </w:p>
    <w:p w14:paraId="2BCFD2D4" w14:textId="77777777" w:rsidR="000A4829" w:rsidRDefault="000A4829" w:rsidP="000A4829"/>
    <w:p w14:paraId="5ED7E6E8" w14:textId="77777777" w:rsidR="000A4829" w:rsidRDefault="000A4829" w:rsidP="000A4829">
      <w:pPr>
        <w:numPr>
          <w:ilvl w:val="0"/>
          <w:numId w:val="1"/>
        </w:numPr>
      </w:pPr>
      <w:r>
        <w:t xml:space="preserve">Contacts may be </w:t>
      </w:r>
      <w:proofErr w:type="gramStart"/>
      <w:r>
        <w:t>simplex</w:t>
      </w:r>
      <w:proofErr w:type="gramEnd"/>
      <w:r>
        <w:t xml:space="preserve"> or </w:t>
      </w:r>
      <w:proofErr w:type="gramStart"/>
      <w:r>
        <w:t>repeater</w:t>
      </w:r>
      <w:proofErr w:type="gramEnd"/>
      <w:r>
        <w:t xml:space="preserve"> </w:t>
      </w:r>
    </w:p>
    <w:p w14:paraId="1BC22E98" w14:textId="77777777" w:rsidR="000A4829" w:rsidRDefault="000A4829" w:rsidP="000A4829">
      <w:pPr>
        <w:ind w:left="1440"/>
      </w:pPr>
      <w:r>
        <w:t>Any simplex frequency is allowed</w:t>
      </w:r>
    </w:p>
    <w:p w14:paraId="03824EAB" w14:textId="77777777" w:rsidR="000A4829" w:rsidRDefault="000A4829" w:rsidP="000A4829"/>
    <w:p w14:paraId="3910BA9B" w14:textId="77777777" w:rsidR="000A4829" w:rsidRDefault="000A4829" w:rsidP="000A4829">
      <w:pPr>
        <w:numPr>
          <w:ilvl w:val="0"/>
          <w:numId w:val="1"/>
        </w:numPr>
      </w:pPr>
      <w:r>
        <w:t xml:space="preserve">Any station can be worked once per band per mode (Once on simplex or repeater. These are not two separate modes) </w:t>
      </w:r>
    </w:p>
    <w:p w14:paraId="51D3A6E5" w14:textId="77777777" w:rsidR="000A4829" w:rsidRDefault="000A4829" w:rsidP="000A4829"/>
    <w:p w14:paraId="3FB6902F" w14:textId="77777777" w:rsidR="000A4829" w:rsidRDefault="000A4829" w:rsidP="000A4829">
      <w:pPr>
        <w:numPr>
          <w:ilvl w:val="0"/>
          <w:numId w:val="1"/>
        </w:numPr>
      </w:pPr>
      <w:r>
        <w:t>Exchange</w:t>
      </w:r>
    </w:p>
    <w:p w14:paraId="59C6319D" w14:textId="77777777" w:rsidR="000A4829" w:rsidRDefault="000A4829" w:rsidP="000A4829"/>
    <w:p w14:paraId="236A4C5F" w14:textId="77777777" w:rsidR="000A4829" w:rsidRDefault="000A4829" w:rsidP="000A4829">
      <w:pPr>
        <w:ind w:left="1440"/>
      </w:pPr>
      <w:r>
        <w:t xml:space="preserve">Call Sign. Old GARS member or </w:t>
      </w:r>
      <w:proofErr w:type="gramStart"/>
      <w:r>
        <w:t>New</w:t>
      </w:r>
      <w:proofErr w:type="gramEnd"/>
      <w:r>
        <w:t xml:space="preserve"> member - add </w:t>
      </w:r>
      <w:smartTag w:uri="urn:schemas-microsoft-com:office:smarttags" w:element="place">
        <w:r>
          <w:t>OM</w:t>
        </w:r>
      </w:smartTag>
      <w:r>
        <w:t xml:space="preserve"> or NM (</w:t>
      </w:r>
      <w:proofErr w:type="spellStart"/>
      <w:r>
        <w:t>ie</w:t>
      </w:r>
      <w:proofErr w:type="spellEnd"/>
      <w:r>
        <w:t>. AF4FG/OM or KI4QCI/NM )</w:t>
      </w:r>
    </w:p>
    <w:p w14:paraId="4000A769" w14:textId="77777777" w:rsidR="000A4829" w:rsidRDefault="000A4829" w:rsidP="000A4829"/>
    <w:p w14:paraId="74234B3F" w14:textId="77777777" w:rsidR="000A4829" w:rsidRDefault="000A4829" w:rsidP="000A4829">
      <w:pPr>
        <w:numPr>
          <w:ilvl w:val="0"/>
          <w:numId w:val="1"/>
        </w:numPr>
      </w:pPr>
      <w:r>
        <w:t>Personal Greeting.</w:t>
      </w:r>
    </w:p>
    <w:p w14:paraId="090AA381" w14:textId="77777777" w:rsidR="000A4829" w:rsidRDefault="000A4829" w:rsidP="000A4829">
      <w:pPr>
        <w:ind w:left="1440"/>
      </w:pPr>
    </w:p>
    <w:p w14:paraId="782F49D3" w14:textId="77777777" w:rsidR="000A4829" w:rsidRDefault="000A4829" w:rsidP="000A4829">
      <w:pPr>
        <w:ind w:left="1440"/>
      </w:pPr>
      <w:r>
        <w:t xml:space="preserve">Since one purpose of this contest is for members to get to know each other </w:t>
      </w:r>
      <w:proofErr w:type="gramStart"/>
      <w:r>
        <w:t>a face</w:t>
      </w:r>
      <w:proofErr w:type="gramEnd"/>
      <w:r>
        <w:t xml:space="preserve"> to face after the contact is made should be attempted</w:t>
      </w:r>
    </w:p>
    <w:p w14:paraId="49302C2C" w14:textId="77777777" w:rsidR="000A4829" w:rsidRDefault="000A4829" w:rsidP="000A4829">
      <w:pPr>
        <w:ind w:left="810"/>
      </w:pPr>
    </w:p>
    <w:p w14:paraId="581B6C06" w14:textId="77777777" w:rsidR="000A4829" w:rsidRDefault="000A4829" w:rsidP="000A4829">
      <w:pPr>
        <w:numPr>
          <w:ilvl w:val="0"/>
          <w:numId w:val="1"/>
        </w:numPr>
      </w:pPr>
      <w:r>
        <w:t>Scoring</w:t>
      </w:r>
    </w:p>
    <w:p w14:paraId="2F0C0C6E" w14:textId="77777777" w:rsidR="000A4829" w:rsidRDefault="000A4829" w:rsidP="000A4829">
      <w:pPr>
        <w:ind w:left="360"/>
      </w:pPr>
      <w:r>
        <w:t xml:space="preserve">            </w:t>
      </w:r>
      <w:r>
        <w:tab/>
        <w:t>1 point for each voice contact</w:t>
      </w:r>
    </w:p>
    <w:p w14:paraId="7C45A12A" w14:textId="77777777" w:rsidR="000A4829" w:rsidRDefault="000A4829" w:rsidP="000A4829">
      <w:pPr>
        <w:ind w:left="360"/>
      </w:pPr>
      <w:r>
        <w:tab/>
      </w:r>
      <w:r>
        <w:tab/>
        <w:t>1 point for each digital contact</w:t>
      </w:r>
    </w:p>
    <w:p w14:paraId="1644B3DC" w14:textId="77777777" w:rsidR="000A4829" w:rsidRDefault="000A4829" w:rsidP="000A4829">
      <w:pPr>
        <w:ind w:left="360"/>
      </w:pPr>
      <w:r>
        <w:tab/>
      </w:r>
      <w:r>
        <w:tab/>
        <w:t>1 bonus point for Personal Greeting</w:t>
      </w:r>
    </w:p>
    <w:p w14:paraId="64B4AC1A" w14:textId="77777777" w:rsidR="000A4829" w:rsidRDefault="000A4829" w:rsidP="000A4829">
      <w:pPr>
        <w:ind w:left="360"/>
      </w:pPr>
      <w:r>
        <w:tab/>
      </w:r>
      <w:r>
        <w:tab/>
      </w:r>
    </w:p>
    <w:p w14:paraId="023B4F98" w14:textId="77777777" w:rsidR="000A4829" w:rsidRDefault="000A4829" w:rsidP="000A4829">
      <w:pPr>
        <w:ind w:left="360"/>
      </w:pPr>
    </w:p>
    <w:p w14:paraId="38692E25" w14:textId="77777777" w:rsidR="000A4829" w:rsidRDefault="000A4829" w:rsidP="000A4829">
      <w:pPr>
        <w:ind w:left="360"/>
      </w:pPr>
      <w:r>
        <w:t xml:space="preserve">* New members are those who have joined GARS since 5/13/2025. Anyone who was a member in the past but has not been a </w:t>
      </w:r>
      <w:proofErr w:type="gramStart"/>
      <w:r>
        <w:t>dues</w:t>
      </w:r>
      <w:proofErr w:type="gramEnd"/>
      <w:r>
        <w:t xml:space="preserve"> paying member for at least 10 years prior to rejoining after 5/14/2025 is considered a new member for purposes of this contest. (Since a new member cannot contact </w:t>
      </w:r>
      <w:proofErr w:type="gramStart"/>
      <w:r>
        <w:t>himself</w:t>
      </w:r>
      <w:proofErr w:type="gramEnd"/>
      <w:r>
        <w:t xml:space="preserve"> he automatically receives 1 bonus point)</w:t>
      </w:r>
    </w:p>
    <w:p w14:paraId="361C1690" w14:textId="77777777" w:rsidR="000A4829" w:rsidRDefault="000A4829" w:rsidP="000A4829">
      <w:pPr>
        <w:ind w:left="1440"/>
      </w:pPr>
    </w:p>
    <w:p w14:paraId="6E9A69FA" w14:textId="77777777" w:rsidR="000A4829" w:rsidRDefault="000A4829" w:rsidP="000A4829"/>
    <w:p w14:paraId="34E08997" w14:textId="77777777" w:rsidR="000A4829" w:rsidRDefault="000A4829" w:rsidP="000A4829">
      <w:pPr>
        <w:numPr>
          <w:ilvl w:val="0"/>
          <w:numId w:val="1"/>
        </w:numPr>
      </w:pPr>
      <w:r>
        <w:t>Awards</w:t>
      </w:r>
    </w:p>
    <w:p w14:paraId="250B43BE" w14:textId="77777777" w:rsidR="000A4829" w:rsidRDefault="000A4829" w:rsidP="000A4829">
      <w:pPr>
        <w:ind w:left="1080" w:firstLine="360"/>
      </w:pPr>
      <w:r>
        <w:t>Top Ten scores receive a GARS hat unique to this year’s contest</w:t>
      </w:r>
    </w:p>
    <w:p w14:paraId="3C329A5A" w14:textId="77777777" w:rsidR="000A4829" w:rsidRDefault="000A4829" w:rsidP="000A4829">
      <w:pPr>
        <w:ind w:left="1080" w:firstLine="360"/>
      </w:pPr>
    </w:p>
    <w:p w14:paraId="7C584FB9" w14:textId="77777777" w:rsidR="000A4829" w:rsidRDefault="000A4829" w:rsidP="000A4829">
      <w:pPr>
        <w:ind w:left="1080" w:firstLine="360"/>
      </w:pPr>
      <w:r>
        <w:t>All participants who turn in a log receive a GARS patch or decal</w:t>
      </w:r>
    </w:p>
    <w:p w14:paraId="62F77506" w14:textId="77777777" w:rsidR="000A4829" w:rsidRDefault="000A4829" w:rsidP="000A4829">
      <w:pPr>
        <w:ind w:left="360"/>
      </w:pPr>
    </w:p>
    <w:p w14:paraId="4A515B18" w14:textId="77777777" w:rsidR="000A4829" w:rsidRDefault="000A4829" w:rsidP="000A4829">
      <w:pPr>
        <w:numPr>
          <w:ilvl w:val="0"/>
          <w:numId w:val="1"/>
        </w:numPr>
      </w:pPr>
      <w:r>
        <w:t>Logging</w:t>
      </w:r>
    </w:p>
    <w:p w14:paraId="2E20817C" w14:textId="77777777" w:rsidR="000A4829" w:rsidRDefault="000A4829" w:rsidP="000A4829">
      <w:pPr>
        <w:ind w:left="1440"/>
      </w:pPr>
      <w:r>
        <w:t>Log Call Sign of station contacted, NM or OM, Frequency, Mode, date of contact and personal greeting (yes or no)</w:t>
      </w:r>
    </w:p>
    <w:p w14:paraId="30143CC0" w14:textId="77777777" w:rsidR="000A4829" w:rsidRDefault="000A4829" w:rsidP="000A4829">
      <w:pPr>
        <w:ind w:left="1440"/>
      </w:pPr>
    </w:p>
    <w:p w14:paraId="136B6F43" w14:textId="77777777" w:rsidR="000A4829" w:rsidRDefault="000A4829" w:rsidP="000A4829">
      <w:pPr>
        <w:ind w:left="1440"/>
      </w:pPr>
      <w:r>
        <w:t>Logs must be submitted electronically by midnight May 31, 2026</w:t>
      </w:r>
    </w:p>
    <w:p w14:paraId="1B982B31" w14:textId="77777777" w:rsidR="000A4829" w:rsidRDefault="000A4829" w:rsidP="000A4829">
      <w:pPr>
        <w:ind w:left="1440"/>
      </w:pPr>
      <w:r>
        <w:t xml:space="preserve"> to af4fg@arrl.net</w:t>
      </w:r>
    </w:p>
    <w:p w14:paraId="37BDC613" w14:textId="77777777" w:rsidR="000A4829" w:rsidRDefault="000A4829" w:rsidP="000A4829"/>
    <w:p w14:paraId="0664A77D" w14:textId="77777777" w:rsidR="000A4829" w:rsidRDefault="000A4829" w:rsidP="000A4829">
      <w:pPr>
        <w:numPr>
          <w:ilvl w:val="0"/>
          <w:numId w:val="1"/>
        </w:numPr>
      </w:pPr>
      <w:r>
        <w:t>Suggested Simplex Frequencies</w:t>
      </w:r>
    </w:p>
    <w:p w14:paraId="5E7A1F0E" w14:textId="77777777" w:rsidR="000A4829" w:rsidRDefault="000A4829" w:rsidP="000A4829">
      <w:pPr>
        <w:ind w:left="360"/>
      </w:pPr>
    </w:p>
    <w:p w14:paraId="0E064237" w14:textId="77777777" w:rsidR="000A4829" w:rsidRDefault="000A4829" w:rsidP="000A4829">
      <w:pPr>
        <w:ind w:left="1440"/>
      </w:pPr>
      <w:r>
        <w:t>Voice</w:t>
      </w:r>
      <w:r>
        <w:tab/>
      </w:r>
      <w:r>
        <w:tab/>
      </w:r>
      <w:r>
        <w:tab/>
        <w:t>CW</w:t>
      </w:r>
      <w:r>
        <w:tab/>
      </w:r>
      <w:r>
        <w:tab/>
        <w:t>Other Digital</w:t>
      </w:r>
    </w:p>
    <w:p w14:paraId="21270190" w14:textId="77777777" w:rsidR="000A4829" w:rsidRDefault="000A4829" w:rsidP="000A4829">
      <w:pPr>
        <w:ind w:left="1440"/>
      </w:pPr>
    </w:p>
    <w:p w14:paraId="7073B306" w14:textId="77777777" w:rsidR="000A4829" w:rsidRDefault="000A4829" w:rsidP="000A4829">
      <w:pPr>
        <w:ind w:left="1440"/>
      </w:pPr>
      <w:r>
        <w:t xml:space="preserve">146.505                    </w:t>
      </w:r>
      <w:r>
        <w:tab/>
        <w:t>144.03</w:t>
      </w:r>
      <w:r>
        <w:tab/>
      </w:r>
      <w:r>
        <w:tab/>
        <w:t>145.07</w:t>
      </w:r>
      <w:r>
        <w:tab/>
      </w:r>
    </w:p>
    <w:p w14:paraId="21A7D27C" w14:textId="77777777" w:rsidR="000A4829" w:rsidRDefault="000A4829" w:rsidP="000A4829">
      <w:pPr>
        <w:ind w:left="1440"/>
      </w:pPr>
      <w:r>
        <w:t>446.00</w:t>
      </w:r>
      <w:r>
        <w:tab/>
      </w:r>
      <w:r>
        <w:tab/>
      </w:r>
      <w:r>
        <w:tab/>
        <w:t>432.075</w:t>
      </w:r>
      <w:r>
        <w:tab/>
        <w:t>430.45</w:t>
      </w:r>
    </w:p>
    <w:p w14:paraId="3E42A8B4" w14:textId="77777777" w:rsidR="000A4829" w:rsidRDefault="000A4829" w:rsidP="000A4829">
      <w:pPr>
        <w:ind w:left="1440"/>
      </w:pPr>
      <w:r>
        <w:t>52.525</w:t>
      </w:r>
      <w:r>
        <w:tab/>
      </w:r>
      <w:r>
        <w:tab/>
      </w:r>
      <w:r>
        <w:tab/>
        <w:t>50.050</w:t>
      </w:r>
      <w:r>
        <w:tab/>
      </w:r>
      <w:r>
        <w:tab/>
        <w:t>50.530</w:t>
      </w:r>
    </w:p>
    <w:p w14:paraId="1E4ECA13" w14:textId="77777777" w:rsidR="000A4829" w:rsidRDefault="000A4829" w:rsidP="000A4829">
      <w:pPr>
        <w:ind w:left="1440"/>
      </w:pPr>
      <w:r>
        <w:t xml:space="preserve">28.345 </w:t>
      </w:r>
      <w:r>
        <w:tab/>
      </w:r>
      <w:r>
        <w:tab/>
        <w:t>28.050</w:t>
      </w:r>
      <w:r>
        <w:tab/>
      </w:r>
      <w:r>
        <w:tab/>
        <w:t>28.150</w:t>
      </w:r>
    </w:p>
    <w:p w14:paraId="4FAAF5B8" w14:textId="77777777" w:rsidR="000A4829" w:rsidRDefault="000A4829" w:rsidP="000A4829">
      <w:pPr>
        <w:ind w:left="1440"/>
      </w:pPr>
      <w:r>
        <w:tab/>
      </w:r>
      <w:r>
        <w:tab/>
      </w:r>
      <w:r>
        <w:tab/>
        <w:t>3530</w:t>
      </w:r>
    </w:p>
    <w:p w14:paraId="6CA1843C" w14:textId="77777777" w:rsidR="000A4829" w:rsidRDefault="000A4829" w:rsidP="000A4829">
      <w:r>
        <w:tab/>
      </w:r>
      <w:r>
        <w:tab/>
      </w:r>
      <w:r>
        <w:tab/>
      </w:r>
      <w:r>
        <w:tab/>
      </w:r>
      <w:r>
        <w:tab/>
        <w:t>7090</w:t>
      </w:r>
    </w:p>
    <w:p w14:paraId="0B5ADD53" w14:textId="77777777" w:rsidR="000A4829" w:rsidRDefault="000A4829" w:rsidP="000A4829">
      <w:r>
        <w:tab/>
      </w:r>
      <w:r>
        <w:tab/>
      </w:r>
      <w:r>
        <w:tab/>
      </w:r>
      <w:r>
        <w:tab/>
      </w:r>
      <w:r>
        <w:tab/>
        <w:t>21050</w:t>
      </w:r>
    </w:p>
    <w:p w14:paraId="37E95F71" w14:textId="77777777" w:rsidR="000A4829" w:rsidRDefault="000A4829" w:rsidP="000A4829"/>
    <w:p w14:paraId="0EFF44ED" w14:textId="77777777" w:rsidR="000A4829" w:rsidRDefault="000A4829" w:rsidP="000A4829">
      <w:r>
        <w:tab/>
      </w:r>
      <w:r>
        <w:tab/>
        <w:t>Any repeater</w:t>
      </w:r>
    </w:p>
    <w:p w14:paraId="7203E786" w14:textId="77777777" w:rsidR="000A4829" w:rsidRDefault="000A4829" w:rsidP="000A4829"/>
    <w:p w14:paraId="1AD5FF0F" w14:textId="77777777" w:rsidR="000A4829" w:rsidRDefault="000A4829" w:rsidP="000A4829">
      <w:pPr>
        <w:numPr>
          <w:ilvl w:val="0"/>
          <w:numId w:val="1"/>
        </w:numPr>
      </w:pPr>
      <w:r>
        <w:t>Arranged Contacts</w:t>
      </w:r>
    </w:p>
    <w:p w14:paraId="1EA6B433" w14:textId="77777777" w:rsidR="000A4829" w:rsidRDefault="000A4829" w:rsidP="000A4829">
      <w:pPr>
        <w:ind w:left="1080"/>
      </w:pPr>
      <w:r>
        <w:t xml:space="preserve">Times for contacts and frequencies to be used may be arranged </w:t>
      </w:r>
    </w:p>
    <w:p w14:paraId="7C5BC285" w14:textId="77777777" w:rsidR="000A4829" w:rsidRDefault="000A4829" w:rsidP="000A4829">
      <w:pPr>
        <w:ind w:left="1080"/>
      </w:pPr>
    </w:p>
    <w:p w14:paraId="674258C8" w14:textId="77777777" w:rsidR="000A4829" w:rsidRDefault="000A4829" w:rsidP="000A4829">
      <w:pPr>
        <w:numPr>
          <w:ilvl w:val="0"/>
          <w:numId w:val="1"/>
        </w:numPr>
      </w:pPr>
      <w:r>
        <w:t>Visual Rule</w:t>
      </w:r>
    </w:p>
    <w:p w14:paraId="7754E338" w14:textId="77777777" w:rsidR="000A4829" w:rsidRDefault="000A4829" w:rsidP="000A4829">
      <w:pPr>
        <w:ind w:left="720"/>
      </w:pPr>
      <w:r>
        <w:t xml:space="preserve">      Individuals cannot be within sight of each other except in the case where one </w:t>
      </w:r>
    </w:p>
    <w:p w14:paraId="0E9DD122" w14:textId="77777777" w:rsidR="000A4829" w:rsidRDefault="000A4829" w:rsidP="000A4829">
      <w:r>
        <w:t xml:space="preserve">                  or both are in a moving vehicle. Both cannot be in the same vehicle</w:t>
      </w:r>
    </w:p>
    <w:p w14:paraId="576CCD82" w14:textId="77777777" w:rsidR="000A4829" w:rsidRDefault="000A4829" w:rsidP="000A4829"/>
    <w:p w14:paraId="0414CAFF" w14:textId="77777777" w:rsidR="000A4829" w:rsidRDefault="000A4829" w:rsidP="000A4829">
      <w:pPr>
        <w:numPr>
          <w:ilvl w:val="0"/>
          <w:numId w:val="1"/>
        </w:numPr>
      </w:pPr>
      <w:r>
        <w:t>Net Rule</w:t>
      </w:r>
    </w:p>
    <w:p w14:paraId="2CBC5927" w14:textId="77777777" w:rsidR="000A4829" w:rsidRDefault="000A4829" w:rsidP="000A4829">
      <w:pPr>
        <w:ind w:left="1080"/>
      </w:pPr>
      <w:r>
        <w:t xml:space="preserve">The net control for the GARS net or the ARES net on </w:t>
      </w:r>
      <w:proofErr w:type="spellStart"/>
      <w:r>
        <w:t>Mat</w:t>
      </w:r>
      <w:proofErr w:type="spellEnd"/>
      <w:r>
        <w:t xml:space="preserve"> 18, 2026 or any other net between May 17 and May 24 may not count each check in as a contact nor may each check in count the net control as a contact</w:t>
      </w:r>
    </w:p>
    <w:p w14:paraId="50B4EFB4" w14:textId="77777777" w:rsidR="000A4829" w:rsidRDefault="000A4829" w:rsidP="000A4829">
      <w:r>
        <w:tab/>
      </w:r>
      <w:r>
        <w:tab/>
      </w:r>
    </w:p>
    <w:p w14:paraId="544AC96C" w14:textId="77777777" w:rsidR="00FB357B" w:rsidRDefault="00FB357B"/>
    <w:sectPr w:rsidR="00FB3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1B41"/>
    <w:multiLevelType w:val="hybridMultilevel"/>
    <w:tmpl w:val="CDE0BEF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1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9"/>
    <w:rsid w:val="000A4829"/>
    <w:rsid w:val="00873716"/>
    <w:rsid w:val="00916323"/>
    <w:rsid w:val="00D05137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8FC020"/>
  <w15:chartTrackingRefBased/>
  <w15:docId w15:val="{2284CCDC-925E-4560-8292-A59E63DC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2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Adcock</dc:creator>
  <cp:keywords/>
  <dc:description/>
  <cp:lastModifiedBy>David Adcock</cp:lastModifiedBy>
  <cp:revision>1</cp:revision>
  <dcterms:created xsi:type="dcterms:W3CDTF">2026-05-05T11:28:00Z</dcterms:created>
  <dcterms:modified xsi:type="dcterms:W3CDTF">2026-05-05T11:30:00Z</dcterms:modified>
</cp:coreProperties>
</file>